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关于举办</w:t>
      </w: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乐创空间第十二期暨</w:t>
      </w:r>
      <w:r>
        <w:rPr>
          <w:rFonts w:hint="eastAsia" w:ascii="方正小标宋简体" w:eastAsia="方正小标宋简体"/>
          <w:b/>
          <w:sz w:val="36"/>
          <w:szCs w:val="36"/>
        </w:rPr>
        <w:t>第十</w:t>
      </w: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五</w:t>
      </w:r>
      <w:r>
        <w:rPr>
          <w:rFonts w:hint="eastAsia" w:ascii="方正小标宋简体" w:eastAsia="方正小标宋简体"/>
          <w:b/>
          <w:sz w:val="36"/>
          <w:szCs w:val="36"/>
        </w:rPr>
        <w:t>期辅导员成长沙龙活动的通知</w:t>
      </w:r>
    </w:p>
    <w:p>
      <w:pPr>
        <w:pStyle w:val="2"/>
        <w:autoSpaceDE w:val="0"/>
        <w:spacing w:before="75" w:beforeAutospacing="0" w:after="75" w:afterAutospacing="0" w:line="600" w:lineRule="atLeas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pStyle w:val="2"/>
        <w:autoSpaceDE w:val="0"/>
        <w:spacing w:before="75" w:beforeAutospacing="0" w:after="75" w:afterAutospacing="0" w:line="600" w:lineRule="atLeast"/>
        <w:ind w:firstLine="640" w:firstLineChars="200"/>
        <w:rPr>
          <w:rFonts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  <w:t>为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提升创业师资队伍质量，提高创业培训和服务水平，</w:t>
      </w:r>
      <w:bookmarkStart w:id="0" w:name="_GoBack"/>
      <w:bookmarkEnd w:id="0"/>
      <w:r>
        <w:rPr>
          <w:rFonts w:hint="eastAsia" w:ascii="仿宋_GB2312" w:hAnsi="微软雅黑" w:eastAsia="仿宋_GB2312"/>
          <w:color w:val="333333"/>
          <w:sz w:val="32"/>
          <w:szCs w:val="32"/>
        </w:rPr>
        <w:t>全面提升辅导员的素质能力。经研究，决定举办</w:t>
      </w:r>
      <w:r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  <w:t>乐创空间第十二期创业师资提升班暨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第十</w:t>
      </w:r>
      <w:r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  <w:t>五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期辅导员沙龙活动。现将有关事项通知如下：</w:t>
      </w:r>
    </w:p>
    <w:p>
      <w:pPr>
        <w:pStyle w:val="2"/>
        <w:autoSpaceDE w:val="0"/>
        <w:spacing w:before="75" w:beforeAutospacing="0" w:after="75" w:afterAutospacing="0" w:line="600" w:lineRule="atLeast"/>
        <w:rPr>
          <w:rFonts w:ascii="黑体" w:hAnsi="黑体" w:eastAsia="黑体"/>
          <w:color w:val="333333"/>
          <w:sz w:val="21"/>
          <w:szCs w:val="21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一、活动时间</w:t>
      </w:r>
      <w:r>
        <w:rPr>
          <w:rFonts w:ascii="黑体" w:hAnsi="黑体" w:eastAsia="黑体"/>
          <w:color w:val="333333"/>
          <w:sz w:val="21"/>
          <w:szCs w:val="21"/>
        </w:rPr>
        <w:t xml:space="preserve"> </w:t>
      </w:r>
    </w:p>
    <w:p>
      <w:pPr>
        <w:pStyle w:val="2"/>
        <w:autoSpaceDE w:val="0"/>
        <w:spacing w:before="75" w:beforeAutospacing="0" w:after="75" w:afterAutospacing="0" w:line="600" w:lineRule="atLeast"/>
        <w:ind w:firstLine="640" w:firstLineChars="200"/>
        <w:rPr>
          <w:rFonts w:hint="default" w:ascii="微软雅黑" w:hAnsi="微软雅黑" w:eastAsia="仿宋_GB2312"/>
          <w:color w:val="333333"/>
          <w:sz w:val="21"/>
          <w:szCs w:val="21"/>
          <w:lang w:val="en-US" w:eastAsia="zh-CN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2022年</w:t>
      </w:r>
      <w:r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  <w:t>10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月2</w:t>
      </w:r>
      <w:r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  <w:t>6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日（周</w:t>
      </w:r>
      <w:r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  <w:t>三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）</w:t>
      </w:r>
      <w:r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  <w:t>13:30</w:t>
      </w:r>
    </w:p>
    <w:p>
      <w:pPr>
        <w:pStyle w:val="2"/>
        <w:autoSpaceDE w:val="0"/>
        <w:spacing w:before="75" w:beforeAutospacing="0" w:after="75" w:afterAutospacing="0" w:line="600" w:lineRule="atLeast"/>
        <w:rPr>
          <w:rFonts w:ascii="微软雅黑" w:hAnsi="微软雅黑"/>
          <w:b/>
          <w:color w:val="333333"/>
          <w:sz w:val="21"/>
          <w:szCs w:val="21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 </w:t>
      </w:r>
      <w:r>
        <w:rPr>
          <w:rFonts w:hint="eastAsia" w:ascii="黑体" w:hAnsi="黑体" w:eastAsia="黑体"/>
          <w:color w:val="333333"/>
          <w:sz w:val="32"/>
          <w:szCs w:val="32"/>
        </w:rPr>
        <w:t>二、活动地点</w:t>
      </w:r>
    </w:p>
    <w:p>
      <w:pPr>
        <w:pStyle w:val="2"/>
        <w:autoSpaceDE w:val="0"/>
        <w:spacing w:before="75" w:beforeAutospacing="0" w:after="75" w:afterAutospacing="0" w:line="600" w:lineRule="atLeast"/>
        <w:ind w:firstLine="640" w:firstLineChars="200"/>
        <w:rPr>
          <w:rFonts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行政楼103会议室</w:t>
      </w:r>
    </w:p>
    <w:p>
      <w:pPr>
        <w:pStyle w:val="2"/>
        <w:autoSpaceDE w:val="0"/>
        <w:spacing w:before="75" w:beforeAutospacing="0" w:after="75" w:afterAutospacing="0" w:line="600" w:lineRule="atLeast"/>
        <w:rPr>
          <w:rFonts w:ascii="微软雅黑" w:hAnsi="微软雅黑"/>
          <w:b/>
          <w:color w:val="333333"/>
          <w:sz w:val="21"/>
          <w:szCs w:val="21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 </w:t>
      </w:r>
      <w:r>
        <w:rPr>
          <w:rFonts w:hint="eastAsia" w:ascii="黑体" w:hAnsi="黑体" w:eastAsia="黑体"/>
          <w:color w:val="333333"/>
          <w:sz w:val="32"/>
          <w:szCs w:val="32"/>
        </w:rPr>
        <w:t>三、参加对象</w:t>
      </w:r>
    </w:p>
    <w:p>
      <w:pPr>
        <w:pStyle w:val="2"/>
        <w:autoSpaceDE w:val="0"/>
        <w:spacing w:before="75" w:beforeAutospacing="0" w:after="75" w:afterAutospacing="0" w:line="600" w:lineRule="atLeast"/>
        <w:ind w:firstLine="640" w:firstLineChars="200"/>
        <w:rPr>
          <w:rFonts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 xml:space="preserve">学工部全体工作人员，各系（院）分管学生工作书记（副书记）、全体辅导员 </w:t>
      </w:r>
    </w:p>
    <w:p>
      <w:pPr>
        <w:pStyle w:val="2"/>
        <w:numPr>
          <w:ilvl w:val="0"/>
          <w:numId w:val="1"/>
        </w:numPr>
        <w:autoSpaceDE w:val="0"/>
        <w:spacing w:before="75" w:beforeAutospacing="0" w:after="75" w:afterAutospacing="0" w:line="600" w:lineRule="atLeast"/>
        <w:rPr>
          <w:rFonts w:ascii="黑体" w:hAnsi="黑体" w:eastAsia="黑体"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主要议程</w:t>
      </w:r>
    </w:p>
    <w:p>
      <w:pPr>
        <w:pStyle w:val="2"/>
        <w:autoSpaceDE w:val="0"/>
        <w:spacing w:before="75" w:beforeAutospacing="0" w:after="75" w:afterAutospacing="0" w:line="360" w:lineRule="auto"/>
        <w:ind w:firstLine="640" w:firstLineChars="200"/>
        <w:rPr>
          <w:rFonts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主持人：朱慧琴</w:t>
      </w:r>
    </w:p>
    <w:p>
      <w:pPr>
        <w:ind w:firstLine="640" w:firstLineChars="200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专题讲座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>浙江工商大学创业学院院长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 xml:space="preserve"> 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>江辛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（13: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0-1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: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0）</w:t>
      </w:r>
    </w:p>
    <w:p>
      <w:pPr>
        <w:rPr>
          <w:rFonts w:ascii="黑体" w:hAnsi="黑体" w:eastAsia="黑体"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五、注意事项</w:t>
      </w:r>
    </w:p>
    <w:p>
      <w:pPr>
        <w:pStyle w:val="2"/>
        <w:autoSpaceDE w:val="0"/>
        <w:spacing w:before="75" w:beforeAutospacing="0" w:after="75" w:afterAutospacing="0" w:line="600" w:lineRule="atLeast"/>
        <w:ind w:firstLine="640" w:firstLineChars="200"/>
        <w:rPr>
          <w:rFonts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1.请全体参加人员提前做好工作规划，合理安排时间，按时参加活动，围绕沙龙主题认真准备、积极参与，确保活动开展效果。</w:t>
      </w:r>
    </w:p>
    <w:p>
      <w:pPr>
        <w:pStyle w:val="2"/>
        <w:autoSpaceDE w:val="0"/>
        <w:spacing w:before="75" w:beforeAutospacing="0" w:after="75" w:afterAutospacing="0" w:line="600" w:lineRule="atLeast"/>
        <w:ind w:firstLine="640" w:firstLineChars="200"/>
        <w:rPr>
          <w:rFonts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2.参加人员做到不迟到、不早退、不无故缺席。确有特殊情况不能参加培训的，须履行书面请假手续，由学生工作处（部）批准备案。</w:t>
      </w:r>
    </w:p>
    <w:p>
      <w:pPr>
        <w:pStyle w:val="2"/>
        <w:autoSpaceDE w:val="0"/>
        <w:spacing w:before="75" w:beforeAutospacing="0" w:after="75" w:afterAutospacing="0" w:line="600" w:lineRule="atLeast"/>
        <w:rPr>
          <w:rFonts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 xml:space="preserve">                                                 </w:t>
      </w:r>
    </w:p>
    <w:p>
      <w:pPr>
        <w:pStyle w:val="2"/>
        <w:autoSpaceDE w:val="0"/>
        <w:spacing w:before="75" w:beforeAutospacing="0" w:after="75" w:afterAutospacing="0" w:line="600" w:lineRule="atLeast"/>
        <w:ind w:firstLine="5760" w:firstLineChars="1800"/>
        <w:rPr>
          <w:rFonts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党委学生工作部</w:t>
      </w:r>
    </w:p>
    <w:p>
      <w:r>
        <w:rPr>
          <w:rFonts w:hint="eastAsia" w:ascii="仿宋_GB2312" w:hAnsi="微软雅黑" w:eastAsia="仿宋_GB2312"/>
          <w:color w:val="333333"/>
          <w:sz w:val="32"/>
          <w:szCs w:val="32"/>
        </w:rPr>
        <w:t>                                               2022年</w:t>
      </w:r>
      <w:r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  <w:t>10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月</w:t>
      </w:r>
      <w:r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  <w:t>21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7501FF"/>
    <w:multiLevelType w:val="multilevel"/>
    <w:tmpl w:val="0D7501FF"/>
    <w:lvl w:ilvl="0" w:tentative="0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jNzFlMDNlZmE3N2M5ZTZkYzFhNzhhN2IwNmY0NWEifQ=="/>
  </w:docVars>
  <w:rsids>
    <w:rsidRoot w:val="00B75433"/>
    <w:rsid w:val="000545A8"/>
    <w:rsid w:val="00237FAD"/>
    <w:rsid w:val="0040219A"/>
    <w:rsid w:val="004D0A33"/>
    <w:rsid w:val="00685B37"/>
    <w:rsid w:val="007E532B"/>
    <w:rsid w:val="00902004"/>
    <w:rsid w:val="00B75433"/>
    <w:rsid w:val="00C66E19"/>
    <w:rsid w:val="00CF41BB"/>
    <w:rsid w:val="00D72607"/>
    <w:rsid w:val="00D86AC6"/>
    <w:rsid w:val="00E96AC5"/>
    <w:rsid w:val="06EB0BBA"/>
    <w:rsid w:val="07302A71"/>
    <w:rsid w:val="0B5A630E"/>
    <w:rsid w:val="0B64626F"/>
    <w:rsid w:val="0C4C2F75"/>
    <w:rsid w:val="150D43F1"/>
    <w:rsid w:val="170A0BE8"/>
    <w:rsid w:val="181E0BA3"/>
    <w:rsid w:val="18697B91"/>
    <w:rsid w:val="19832ED4"/>
    <w:rsid w:val="1E494CBB"/>
    <w:rsid w:val="2685028B"/>
    <w:rsid w:val="288278E9"/>
    <w:rsid w:val="2939710B"/>
    <w:rsid w:val="2E7C01C6"/>
    <w:rsid w:val="37AB38CA"/>
    <w:rsid w:val="37BE35FD"/>
    <w:rsid w:val="390A63CE"/>
    <w:rsid w:val="3A092B2A"/>
    <w:rsid w:val="47A53E92"/>
    <w:rsid w:val="48082673"/>
    <w:rsid w:val="4A5E657A"/>
    <w:rsid w:val="502F4C40"/>
    <w:rsid w:val="51EE28D9"/>
    <w:rsid w:val="56C8194B"/>
    <w:rsid w:val="57DB56AE"/>
    <w:rsid w:val="594162C9"/>
    <w:rsid w:val="5A5B2AD6"/>
    <w:rsid w:val="60C82547"/>
    <w:rsid w:val="68500773"/>
    <w:rsid w:val="6A4E7F61"/>
    <w:rsid w:val="763444AF"/>
    <w:rsid w:val="779D7E32"/>
    <w:rsid w:val="7806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</Words>
  <Characters>605</Characters>
  <Lines>5</Lines>
  <Paragraphs>1</Paragraphs>
  <TotalTime>79</TotalTime>
  <ScaleCrop>false</ScaleCrop>
  <LinksUpToDate>false</LinksUpToDate>
  <CharactersWithSpaces>710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2022-05-23T01:37:00Z</dcterms:created>
  <dc:creator>xb21cn</dc:creator>
  <cp:lastModifiedBy>PC</cp:lastModifiedBy>
  <dcterms:modified xsi:type="dcterms:W3CDTF">2022-10-21T00:47:15Z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55556D6E1D9C494EB1F45B3580051AB5</vt:lpwstr>
  </property>
</Properties>
</file>