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225" w:line="560" w:lineRule="exact"/>
        <w:jc w:val="center"/>
        <w:outlineLvl w:val="0"/>
        <w:rPr>
          <w:rFonts w:ascii="方正小标宋简体" w:hAnsi="微软雅黑" w:eastAsia="方正小标宋简体" w:cs="宋体"/>
          <w:color w:val="272727"/>
          <w:w w:val="90"/>
          <w:kern w:val="36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272727"/>
          <w:w w:val="90"/>
          <w:kern w:val="36"/>
          <w:sz w:val="44"/>
          <w:szCs w:val="44"/>
        </w:rPr>
        <w:t>关于关注“中国学生资助”微信公众号的通知</w:t>
      </w:r>
    </w:p>
    <w:p>
      <w:pPr>
        <w:widowControl/>
        <w:spacing w:line="400" w:lineRule="exact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400" w:lineRule="exact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各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系</w:t>
      </w:r>
      <w:r>
        <w:rPr>
          <w:rFonts w:hint="eastAsia" w:ascii="仿宋" w:hAnsi="仿宋" w:eastAsia="仿宋" w:cs="宋体"/>
          <w:kern w:val="0"/>
          <w:sz w:val="32"/>
          <w:szCs w:val="32"/>
        </w:rPr>
        <w:t>：</w:t>
      </w:r>
    </w:p>
    <w:p>
      <w:pPr>
        <w:widowControl/>
        <w:spacing w:line="40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目前，</w:t>
      </w:r>
      <w:r>
        <w:rPr>
          <w:rFonts w:hint="eastAsia" w:ascii="仿宋" w:hAnsi="仿宋" w:eastAsia="仿宋" w:cs="宋体"/>
          <w:kern w:val="0"/>
          <w:sz w:val="32"/>
          <w:szCs w:val="32"/>
        </w:rPr>
        <w:t>由</w:t>
      </w:r>
      <w:r>
        <w:rPr>
          <w:rFonts w:ascii="仿宋" w:hAnsi="仿宋" w:eastAsia="仿宋" w:cs="宋体"/>
          <w:kern w:val="0"/>
          <w:sz w:val="32"/>
          <w:szCs w:val="32"/>
        </w:rPr>
        <w:t>全国学生资助管理中心</w:t>
      </w:r>
      <w:r>
        <w:rPr>
          <w:rFonts w:hint="eastAsia" w:ascii="仿宋" w:hAnsi="仿宋" w:eastAsia="仿宋" w:cs="宋体"/>
          <w:kern w:val="0"/>
          <w:sz w:val="32"/>
          <w:szCs w:val="32"/>
        </w:rPr>
        <w:t>开发的</w:t>
      </w:r>
      <w:r>
        <w:rPr>
          <w:rFonts w:ascii="仿宋" w:hAnsi="仿宋" w:eastAsia="仿宋" w:cs="宋体"/>
          <w:kern w:val="0"/>
          <w:sz w:val="32"/>
          <w:szCs w:val="32"/>
        </w:rPr>
        <w:t>“中国学生资助”微信公众号已经开通。“中国学生资助”微信公众平台开设了“政策介绍”、“为您服务”、“信息驿站”等专栏，定期发布全国各阶段学校的各类资助信息。学生或者家长在使用过程中，只要回复“幼儿园”、“小学”、“初中”、“中职”、“高中”、“大学”等关键词，就可以轻松查看相应教育阶段的全部资助政策，简洁便利。</w:t>
      </w:r>
    </w:p>
    <w:p>
      <w:pPr>
        <w:widowControl/>
        <w:spacing w:line="40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为响应全国学生资助管理中心号召，让国家的资助好政策更广泛、更及时、更便利地送到每位需要帮助的学生手中，让学生资助工作更接地气</w:t>
      </w:r>
      <w:r>
        <w:rPr>
          <w:rFonts w:hint="eastAsia" w:ascii="仿宋" w:hAnsi="仿宋" w:eastAsia="仿宋" w:cs="宋体"/>
          <w:kern w:val="0"/>
          <w:sz w:val="32"/>
          <w:szCs w:val="32"/>
        </w:rPr>
        <w:t>，</w:t>
      </w:r>
      <w:r>
        <w:rPr>
          <w:rFonts w:ascii="仿宋" w:hAnsi="仿宋" w:eastAsia="仿宋" w:cs="宋体"/>
          <w:kern w:val="0"/>
          <w:sz w:val="32"/>
          <w:szCs w:val="32"/>
        </w:rPr>
        <w:t>请各校</w:t>
      </w:r>
      <w:r>
        <w:rPr>
          <w:rFonts w:hint="eastAsia" w:ascii="仿宋" w:hAnsi="仿宋" w:eastAsia="仿宋" w:cs="宋体"/>
          <w:kern w:val="0"/>
          <w:sz w:val="32"/>
          <w:szCs w:val="32"/>
        </w:rPr>
        <w:t>做好组织发动工作，</w:t>
      </w:r>
      <w:r>
        <w:rPr>
          <w:rFonts w:ascii="仿宋" w:hAnsi="仿宋" w:eastAsia="仿宋" w:cs="宋体"/>
          <w:kern w:val="0"/>
          <w:sz w:val="32"/>
          <w:szCs w:val="32"/>
        </w:rPr>
        <w:t>以各种方式告知广大学生并予以关注</w:t>
      </w:r>
      <w:r>
        <w:rPr>
          <w:rFonts w:hint="eastAsia" w:ascii="仿宋" w:hAnsi="仿宋" w:eastAsia="仿宋" w:cs="宋体"/>
          <w:kern w:val="0"/>
          <w:sz w:val="32"/>
          <w:szCs w:val="32"/>
        </w:rPr>
        <w:t>。要求于11月2日前组织家庭经济困难学生、国家和省政府奖助学金候选人和获得者完成微信公众号关注工作。</w:t>
      </w:r>
    </w:p>
    <w:p>
      <w:pPr>
        <w:widowControl/>
        <w:spacing w:line="40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关注方式： </w:t>
      </w:r>
    </w:p>
    <w:p>
      <w:pPr>
        <w:widowControl/>
        <w:spacing w:line="40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1、打开微信—添加朋友——查找公众号——搜索“</w:t>
      </w:r>
      <w:r>
        <w:rPr>
          <w:rFonts w:hint="eastAsia" w:ascii="仿宋" w:hAnsi="仿宋" w:eastAsia="仿宋" w:cs="宋体"/>
          <w:kern w:val="0"/>
          <w:sz w:val="32"/>
          <w:szCs w:val="32"/>
        </w:rPr>
        <w:t>中国学生资助</w:t>
      </w:r>
      <w:r>
        <w:rPr>
          <w:rFonts w:ascii="仿宋" w:hAnsi="仿宋" w:eastAsia="仿宋" w:cs="宋体"/>
          <w:kern w:val="0"/>
          <w:sz w:val="32"/>
          <w:szCs w:val="32"/>
        </w:rPr>
        <w:t>”或微信号“</w:t>
      </w:r>
      <w:r>
        <w:rPr>
          <w:rFonts w:hint="eastAsia" w:ascii="仿宋" w:hAnsi="仿宋" w:eastAsia="仿宋" w:cs="宋体"/>
          <w:kern w:val="0"/>
          <w:sz w:val="32"/>
          <w:szCs w:val="32"/>
        </w:rPr>
        <w:t>jybzzzx</w:t>
      </w:r>
      <w:r>
        <w:rPr>
          <w:rFonts w:ascii="仿宋" w:hAnsi="仿宋" w:eastAsia="仿宋" w:cs="宋体"/>
          <w:kern w:val="0"/>
          <w:sz w:val="32"/>
          <w:szCs w:val="32"/>
        </w:rPr>
        <w:t>”。  </w:t>
      </w:r>
    </w:p>
    <w:p>
      <w:pPr>
        <w:widowControl/>
        <w:spacing w:line="40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2、直接扫描</w:t>
      </w:r>
      <w:r>
        <w:rPr>
          <w:rFonts w:hint="eastAsia" w:ascii="仿宋" w:hAnsi="仿宋" w:eastAsia="仿宋" w:cs="宋体"/>
          <w:kern w:val="0"/>
          <w:sz w:val="32"/>
          <w:szCs w:val="32"/>
        </w:rPr>
        <w:t>以下</w:t>
      </w:r>
      <w:r>
        <w:rPr>
          <w:rFonts w:ascii="仿宋" w:hAnsi="仿宋" w:eastAsia="仿宋" w:cs="宋体"/>
          <w:kern w:val="0"/>
          <w:sz w:val="32"/>
          <w:szCs w:val="32"/>
        </w:rPr>
        <w:t>二维码添加关注</w:t>
      </w:r>
    </w:p>
    <w:p>
      <w:pPr>
        <w:widowControl/>
        <w:ind w:firstLine="640" w:firstLineChars="200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drawing>
          <wp:inline distT="0" distB="0" distL="0" distR="0">
            <wp:extent cx="1950720" cy="19551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002" cy="195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浙江音乐学院学生处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                             2017年10月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7D"/>
    <w:rsid w:val="0000557D"/>
    <w:rsid w:val="00065B34"/>
    <w:rsid w:val="00086F81"/>
    <w:rsid w:val="00320A24"/>
    <w:rsid w:val="004B2AB0"/>
    <w:rsid w:val="00767556"/>
    <w:rsid w:val="00782AC5"/>
    <w:rsid w:val="008719D0"/>
    <w:rsid w:val="00C27080"/>
    <w:rsid w:val="00DE6B72"/>
    <w:rsid w:val="00DE7034"/>
    <w:rsid w:val="03F60785"/>
    <w:rsid w:val="2CF9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apple-converted-space"/>
    <w:basedOn w:val="6"/>
    <w:uiPriority w:val="0"/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429</Characters>
  <Lines>3</Lines>
  <Paragraphs>1</Paragraphs>
  <ScaleCrop>false</ScaleCrop>
  <LinksUpToDate>false</LinksUpToDate>
  <CharactersWithSpaces>503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2017-10-26T02:23:00Z</dcterms:created>
  <dc:creator>lenovo</dc:creator>
  <cp:lastModifiedBy>lenovo</cp:lastModifiedBy>
  <dcterms:modified xsi:type="dcterms:W3CDTF">2017-10-30T07:45:17Z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